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6" w:rsidRPr="00024AB6" w:rsidRDefault="00024AB6" w:rsidP="0002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России 29 июля 2014 г. N 33335</w:t>
      </w:r>
    </w:p>
    <w:p w:rsidR="00024AB6" w:rsidRPr="00024AB6" w:rsidRDefault="00024AB6" w:rsidP="0002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2.05pt" o:hralign="center" o:hrstd="t" o:hrnoshade="t" o:hr="t" fillcolor="black" stroked="f"/>
        </w:pict>
      </w:r>
    </w:p>
    <w:p w:rsidR="00024AB6" w:rsidRPr="00024AB6" w:rsidRDefault="00024AB6" w:rsidP="0002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мая 2014 г. N 594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ПРИМЕРНЫХ ОСНОВНЫХ ОБРАЗОВАТЕЛЬНЫХ ПРОГРАММ,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ИХ ЭКСПЕРТИЗЫ И ВЕДЕНИЯ РЕЕСТРА ПРИМЕРНЫХ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ОБРАЗОВАТЕЛЬНЫХ ПРОГРАММ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2014, N 2, ст. 126; N 6, ст. 582; N 19, ст. 2289), приказываю: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Министр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Д.В.ЛИВАНОВ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от 28 мая 2014 г. N 594</w:t>
      </w:r>
    </w:p>
    <w:p w:rsidR="00024AB6" w:rsidRPr="00024AB6" w:rsidRDefault="00024AB6" w:rsidP="000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РАЗРАБОТКИ ПРИМЕРНЫХ ОСНОВНЫХ ОБРАЗОВАТЕЛЬНЫХ ПРОГРАММ,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ИХ ЭКСПЕРТИЗЫ И ВЕДЕНИЯ РЕЕСТРА ПРИМЕРНЫХ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ОБРАЗОВАТЕЛЬНЫХ ПРОГРАММ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2. Примерные программы разрабатываются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основным образовательным программам в части учебных предметов, курсов, дисциплин (модулей).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N 273-ФЗ "Об образовании в Российской Федерации" &lt;1&gt;.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компонентов),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определяющую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</w:t>
      </w:r>
      <w:r w:rsidRPr="00024AB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примерные расчеты нормативных затрат оказания государственных услуг по реализации образовательной программы &lt;2&gt;.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9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&lt;2&gt; Пункт 10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4. Примерные программы разрабатываются на русском языке и в соответствии с настоящим Порядком.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II. Проведение экспертизы проектов примерных основных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fgosreestr.ru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Интернет (далее - сайт) для информирования общественности.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 &lt;1&gt;.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&lt;1&gt; Часть 12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</w:t>
      </w:r>
      <w:r w:rsidRPr="00024AB6">
        <w:rPr>
          <w:rFonts w:ascii="Times New Roman" w:eastAsia="Times New Roman" w:hAnsi="Times New Roman" w:cs="Times New Roman"/>
          <w:sz w:val="28"/>
          <w:szCs w:val="28"/>
        </w:rPr>
        <w:lastRenderedPageBreak/>
        <w:t>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&lt;1&gt;.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9. Проект примерной программы с прилагаемым экспертным заключением рассматривается на заседании совета в течение 30 рабочих дней со дня их получения советом.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10. По результатам рассмотрения проекта совет принимает одно из следующих решений: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а) одобрить примерную программу;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б) одобрить примерную программу и перевести предыдущую примерную программу в раздел архива в реестре;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в) отклонить проект примерной программы;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Министерство образования и науки Российской Федерации.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lastRenderedPageBreak/>
        <w:t>III. Проведение экспертизы проектов примерных основных</w:t>
      </w: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профессиональных программ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&lt;1&gt;.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13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 w:rsidRPr="00024AB6">
        <w:rPr>
          <w:rFonts w:ascii="Times New Roman" w:eastAsia="Times New Roman" w:hAnsi="Times New Roman" w:cs="Times New Roman"/>
          <w:sz w:val="28"/>
          <w:szCs w:val="28"/>
        </w:rPr>
        <w:t>fgosreestr.ru</w:t>
      </w:r>
      <w:proofErr w:type="spell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сайт) для информирования общественности.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&lt;1&gt;.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17.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а) одобрить примерную программу;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б) одобрить примерную программу и перевести предыдущую примерную программу в раздел архива в реестре;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в) отклонить проект примерной программы;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20. Решение учебно-методического объединения в системе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IV. Ведение реестра примерных программ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22. Реестр примерных программ (далее - реестр) является государственной информационной системой &lt;1&gt;,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23. Информация, содержащаяся в реестре, является общедоступной &lt;1&gt;.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lastRenderedPageBreak/>
        <w:t>&lt;1&gt; 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24. Организации, которым предоставляется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реестра, устанавливаются Министерством образования и науки Российской Федерации &lt;1&gt; (далее - оператор).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&lt;1&gt; Часть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N 19, ст. 2289).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25. Ведение реестра осуществляется оператором путем: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внесения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  <w:proofErr w:type="gramEnd"/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функционирования реестра;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автоматизированной обработки информации, содержащейся в реестре;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доступа к </w:t>
      </w:r>
      <w:proofErr w:type="gramStart"/>
      <w:r w:rsidRPr="00024AB6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proofErr w:type="gramEnd"/>
      <w:r w:rsidRPr="00024AB6">
        <w:rPr>
          <w:rFonts w:ascii="Times New Roman" w:eastAsia="Times New Roman" w:hAnsi="Times New Roman" w:cs="Times New Roman"/>
          <w:sz w:val="28"/>
          <w:szCs w:val="28"/>
        </w:rPr>
        <w:t xml:space="preserve"> в реестре примерным программ;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обеспечения сохранности информации, содержащейся в реестре;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обеспечения защиты информации, содержащейся в реестре.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28. Оператор размещает примерную программу в реестре в течение 5 рабочих дней со дня ее поступления.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024AB6" w:rsidRPr="00024AB6" w:rsidRDefault="00024AB6" w:rsidP="00024A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AB6">
        <w:rPr>
          <w:rFonts w:ascii="Times New Roman" w:eastAsia="Times New Roman" w:hAnsi="Times New Roman" w:cs="Times New Roman"/>
          <w:sz w:val="28"/>
          <w:szCs w:val="28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3C363A" w:rsidRPr="00024AB6" w:rsidRDefault="003C363A">
      <w:pPr>
        <w:rPr>
          <w:sz w:val="28"/>
          <w:szCs w:val="28"/>
        </w:rPr>
      </w:pPr>
    </w:p>
    <w:sectPr w:rsidR="003C363A" w:rsidRPr="00024AB6" w:rsidSect="00024A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24AB6"/>
    <w:rsid w:val="00024AB6"/>
    <w:rsid w:val="003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A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024AB6"/>
  </w:style>
  <w:style w:type="character" w:customStyle="1" w:styleId="ep">
    <w:name w:val="ep"/>
    <w:basedOn w:val="a0"/>
    <w:rsid w:val="00024AB6"/>
  </w:style>
  <w:style w:type="character" w:customStyle="1" w:styleId="r">
    <w:name w:val="r"/>
    <w:basedOn w:val="a0"/>
    <w:rsid w:val="0002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2357</Words>
  <Characters>13441</Characters>
  <Application>Microsoft Office Word</Application>
  <DocSecurity>0</DocSecurity>
  <Lines>112</Lines>
  <Paragraphs>31</Paragraphs>
  <ScaleCrop>false</ScaleCrop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2014-08-07T04:02:00Z</dcterms:created>
  <dcterms:modified xsi:type="dcterms:W3CDTF">2014-08-07T04:04:00Z</dcterms:modified>
</cp:coreProperties>
</file>